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10" w:rsidRPr="00A70510" w:rsidRDefault="00A70510" w:rsidP="00A7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10">
        <w:rPr>
          <w:rFonts w:ascii="PT Sans" w:eastAsia="Times New Roman" w:hAnsi="PT Sans" w:cs="Times New Roman"/>
          <w:color w:val="3E3E3E"/>
          <w:sz w:val="25"/>
          <w:szCs w:val="25"/>
          <w:shd w:val="clear" w:color="auto" w:fill="DEE8F8"/>
        </w:rPr>
        <w:t>С 23 октября 2021 года по 25 марта 2022 года проходил ежегодный Всероссийский смотр - конкурс образовательных организаций  "Школа года - 2022". Предназначение Всероссийского смотра - обобщение лучших практик управления общеобразовательными организациями в современных условиях, аккумулирование передового успешного опыта работы педагогических коллективов, мотивация образовательных организаций к самоанализу и поиску новых направлений роста.</w:t>
      </w:r>
    </w:p>
    <w:p w:rsidR="00A70510" w:rsidRPr="00A70510" w:rsidRDefault="00A70510" w:rsidP="00A7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10">
        <w:rPr>
          <w:rFonts w:ascii="PT Sans" w:eastAsia="Times New Roman" w:hAnsi="PT Sans" w:cs="Times New Roman"/>
          <w:color w:val="3E3E3E"/>
          <w:sz w:val="25"/>
          <w:szCs w:val="25"/>
          <w:shd w:val="clear" w:color="auto" w:fill="DEE8F8"/>
        </w:rPr>
        <w:t>Второй год, МБОУ «СОШ № 5 г. Гурьевска», участвует и становится победителем Всероссийского смотра - конкурса образовательных организаций "Школа года". В этом году победа присуждена в номинации "За оригинальность представленных материалов". Школе вручено удостоверение и медаль победителя конкурса, а также подарочный сертификат на право получения образовательного продукта - Программного комплекса "Цифровая трансформация образования - 2021"</w:t>
      </w:r>
    </w:p>
    <w:p w:rsidR="00A70510" w:rsidRPr="00A70510" w:rsidRDefault="00A70510" w:rsidP="00A7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10">
        <w:rPr>
          <w:rFonts w:ascii="PT Sans" w:eastAsia="Times New Roman" w:hAnsi="PT Sans" w:cs="Times New Roman"/>
          <w:color w:val="3E3E3E"/>
          <w:sz w:val="25"/>
          <w:szCs w:val="25"/>
          <w:shd w:val="clear" w:color="auto" w:fill="DEE8F8"/>
        </w:rPr>
        <w:t xml:space="preserve">Такой ежегодный естественный самоанализ школы, который возникает при подготовке </w:t>
      </w:r>
      <w:proofErr w:type="gramStart"/>
      <w:r w:rsidRPr="00A70510">
        <w:rPr>
          <w:rFonts w:ascii="PT Sans" w:eastAsia="Times New Roman" w:hAnsi="PT Sans" w:cs="Times New Roman"/>
          <w:color w:val="3E3E3E"/>
          <w:sz w:val="25"/>
          <w:szCs w:val="25"/>
          <w:shd w:val="clear" w:color="auto" w:fill="DEE8F8"/>
        </w:rPr>
        <w:t>смотрового</w:t>
      </w:r>
      <w:proofErr w:type="gramEnd"/>
      <w:r w:rsidRPr="00A70510">
        <w:rPr>
          <w:rFonts w:ascii="PT Sans" w:eastAsia="Times New Roman" w:hAnsi="PT Sans" w:cs="Times New Roman"/>
          <w:color w:val="3E3E3E"/>
          <w:sz w:val="25"/>
          <w:szCs w:val="25"/>
          <w:shd w:val="clear" w:color="auto" w:fill="DEE8F8"/>
        </w:rPr>
        <w:t xml:space="preserve"> </w:t>
      </w:r>
      <w:proofErr w:type="spellStart"/>
      <w:r w:rsidRPr="00A70510">
        <w:rPr>
          <w:rFonts w:ascii="PT Sans" w:eastAsia="Times New Roman" w:hAnsi="PT Sans" w:cs="Times New Roman"/>
          <w:color w:val="3E3E3E"/>
          <w:sz w:val="25"/>
          <w:szCs w:val="25"/>
          <w:shd w:val="clear" w:color="auto" w:fill="DEE8F8"/>
        </w:rPr>
        <w:t>контента</w:t>
      </w:r>
      <w:proofErr w:type="spellEnd"/>
      <w:r w:rsidRPr="00A70510">
        <w:rPr>
          <w:rFonts w:ascii="PT Sans" w:eastAsia="Times New Roman" w:hAnsi="PT Sans" w:cs="Times New Roman"/>
          <w:color w:val="3E3E3E"/>
          <w:sz w:val="25"/>
          <w:szCs w:val="25"/>
          <w:shd w:val="clear" w:color="auto" w:fill="DEE8F8"/>
        </w:rPr>
        <w:t>, через знакомство  с опытом других образовательных организаций стимулирует школу к новым профессиональным успехам.</w:t>
      </w:r>
    </w:p>
    <w:p w:rsidR="00000000" w:rsidRDefault="00A70510" w:rsidP="00A70510">
      <w:pPr>
        <w:rPr>
          <w:rFonts w:ascii="PT Sans" w:eastAsia="Times New Roman" w:hAnsi="PT Sans" w:cs="Times New Roman"/>
          <w:color w:val="3E3E3E"/>
          <w:sz w:val="25"/>
          <w:szCs w:val="25"/>
          <w:shd w:val="clear" w:color="auto" w:fill="DEE8F8"/>
        </w:rPr>
      </w:pPr>
      <w:r w:rsidRPr="00A70510">
        <w:rPr>
          <w:rFonts w:ascii="PT Sans" w:eastAsia="Times New Roman" w:hAnsi="PT Sans" w:cs="Times New Roman"/>
          <w:color w:val="3E3E3E"/>
          <w:sz w:val="25"/>
          <w:szCs w:val="25"/>
          <w:shd w:val="clear" w:color="auto" w:fill="DEE8F8"/>
        </w:rPr>
        <w:t>Поздравляем коллег с победой! </w:t>
      </w:r>
    </w:p>
    <w:p w:rsidR="00A70510" w:rsidRDefault="00A70510" w:rsidP="00A70510">
      <w:r>
        <w:rPr>
          <w:noProof/>
        </w:rPr>
        <w:drawing>
          <wp:inline distT="0" distB="0" distL="0" distR="0">
            <wp:extent cx="4950516" cy="5748793"/>
            <wp:effectExtent l="19050" t="0" r="2484" b="0"/>
            <wp:docPr id="1" name="Рисунок 1" descr="https://uogr.ru/views/default/img/articles/fullsize/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gr.ru/views/default/img/articles/fullsize/2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73" cy="575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0510"/>
    <w:rsid w:val="00A7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Витальевна</dc:creator>
  <cp:keywords/>
  <dc:description/>
  <cp:lastModifiedBy>Олеся Витальевна</cp:lastModifiedBy>
  <cp:revision>2</cp:revision>
  <dcterms:created xsi:type="dcterms:W3CDTF">2023-01-24T07:10:00Z</dcterms:created>
  <dcterms:modified xsi:type="dcterms:W3CDTF">2023-01-24T07:11:00Z</dcterms:modified>
</cp:coreProperties>
</file>